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A0073" w14:textId="77777777" w:rsidR="003C3355" w:rsidRDefault="00A21703">
      <w:pPr>
        <w:spacing w:before="210" w:after="0" w:line="360" w:lineRule="auto"/>
      </w:pPr>
      <w:r>
        <w:rPr>
          <w:noProof/>
        </w:rPr>
      </w:r>
      <w:r>
        <w:rPr>
          <w:noProof/>
        </w:rPr>
        <w:pict w14:anchorId="6C61F036">
          <v:rect id="_x0000_s1026"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5C302965" w14:textId="3DF4C142" w:rsidR="003C3355" w:rsidRPr="00C85284" w:rsidRDefault="00AB62F6">
      <w:pPr>
        <w:spacing w:before="157" w:after="157" w:line="270" w:lineRule="auto"/>
        <w:rPr>
          <w:lang w:val="en-GB"/>
        </w:rPr>
      </w:pPr>
      <w:r w:rsidRPr="00C85284">
        <w:rPr>
          <w:rFonts w:ascii="source serif 4" w:eastAsia="source serif 4" w:hAnsi="source serif 4" w:cs="source serif 4"/>
          <w:b/>
          <w:color w:val="000000"/>
          <w:sz w:val="39"/>
          <w:lang w:val="en-GB"/>
        </w:rPr>
        <w:t>Declaration for Sponsors, Exhibitors, Suppliers and Partners</w:t>
      </w:r>
    </w:p>
    <w:p w14:paraId="3EB0FDEE" w14:textId="77777777" w:rsidR="003C3355" w:rsidRPr="00C85284" w:rsidRDefault="00AB62F6">
      <w:pPr>
        <w:spacing w:after="210" w:line="360" w:lineRule="auto"/>
        <w:ind w:left="630"/>
        <w:rPr>
          <w:lang w:val="en-GB"/>
        </w:rPr>
      </w:pPr>
      <w:r w:rsidRPr="00C85284">
        <w:rPr>
          <w:rFonts w:ascii="source serif 4" w:eastAsia="source serif 4" w:hAnsi="source serif 4" w:cs="source serif 4"/>
          <w:color w:val="000000"/>
          <w:lang w:val="en-GB"/>
        </w:rPr>
        <w:t>The entity declares that it is familiar with and accepts the Code of Conduct of the International Conference WASTES: Solutions, Treatments and Opportunities and agrees to be bound by it.</w:t>
      </w:r>
    </w:p>
    <w:p w14:paraId="270A5F11" w14:textId="77777777" w:rsidR="003C3355" w:rsidRPr="00C85284" w:rsidRDefault="00AB62F6">
      <w:pPr>
        <w:spacing w:after="210" w:line="360" w:lineRule="auto"/>
        <w:ind w:left="630"/>
        <w:rPr>
          <w:lang w:val="en-GB"/>
        </w:rPr>
      </w:pPr>
      <w:r w:rsidRPr="00C85284">
        <w:rPr>
          <w:rFonts w:ascii="source serif 4" w:eastAsia="source serif 4" w:hAnsi="source serif 4" w:cs="source serif 4"/>
          <w:color w:val="000000"/>
          <w:lang w:val="en-GB"/>
        </w:rPr>
        <w:t>The entity undertakes to ensure that all persons acting on its behalf, including representatives, employees, staff, suppliers and guests, are familiar with and comply with the applicable provisions of the Code.</w:t>
      </w:r>
    </w:p>
    <w:p w14:paraId="53EDCD37" w14:textId="77777777" w:rsidR="003C3355" w:rsidRPr="00C85284" w:rsidRDefault="00AB62F6">
      <w:pPr>
        <w:spacing w:after="210" w:line="360" w:lineRule="auto"/>
        <w:ind w:left="630"/>
        <w:rPr>
          <w:lang w:val="en-GB"/>
        </w:rPr>
      </w:pPr>
      <w:r w:rsidRPr="00C85284">
        <w:rPr>
          <w:rFonts w:ascii="source serif 4" w:eastAsia="source serif 4" w:hAnsi="source serif 4" w:cs="source serif 4"/>
          <w:color w:val="000000"/>
          <w:lang w:val="en-GB"/>
        </w:rPr>
        <w:t>The entity acknowledges that non-compliance with the Code may result in the measures provided for therein being taken, including exclusion from participation in the event, without entitlement to any refund or compensation, without prejudice to any applicable mandatory provisions of law.</w:t>
      </w:r>
    </w:p>
    <w:p w14:paraId="64E6A01A" w14:textId="77777777" w:rsidR="003C3355" w:rsidRPr="00C85284" w:rsidRDefault="00AB62F6">
      <w:pPr>
        <w:spacing w:after="210" w:line="360" w:lineRule="auto"/>
        <w:ind w:left="630"/>
        <w:rPr>
          <w:lang w:val="en-GB"/>
        </w:rPr>
      </w:pPr>
      <w:r w:rsidRPr="00C85284">
        <w:rPr>
          <w:rFonts w:ascii="source serif 4" w:eastAsia="source serif 4" w:hAnsi="source serif 4" w:cs="source serif 4"/>
          <w:b/>
          <w:color w:val="000000"/>
          <w:lang w:val="en-GB"/>
        </w:rPr>
        <w:t>Entity: [to be completed]</w:t>
      </w:r>
      <w:r w:rsidRPr="00C85284">
        <w:rPr>
          <w:rFonts w:ascii="source serif 4" w:eastAsia="source serif 4" w:hAnsi="source serif 4" w:cs="source serif 4"/>
          <w:b/>
          <w:color w:val="000000"/>
          <w:lang w:val="en-GB"/>
        </w:rPr>
        <w:br/>
        <w:t>Representative: [to be completed]</w:t>
      </w:r>
      <w:r w:rsidRPr="00C85284">
        <w:rPr>
          <w:rFonts w:ascii="source serif 4" w:eastAsia="source serif 4" w:hAnsi="source serif 4" w:cs="source serif 4"/>
          <w:b/>
          <w:color w:val="000000"/>
          <w:lang w:val="en-GB"/>
        </w:rPr>
        <w:br/>
        <w:t>Position: [to be completed]</w:t>
      </w:r>
      <w:r w:rsidRPr="00C85284">
        <w:rPr>
          <w:rFonts w:ascii="source serif 4" w:eastAsia="source serif 4" w:hAnsi="source serif 4" w:cs="source serif 4"/>
          <w:b/>
          <w:color w:val="000000"/>
          <w:lang w:val="en-GB"/>
        </w:rPr>
        <w:br/>
        <w:t>Date: [to be completed]</w:t>
      </w:r>
      <w:r w:rsidRPr="00C85284">
        <w:rPr>
          <w:rFonts w:ascii="source serif 4" w:eastAsia="source serif 4" w:hAnsi="source serif 4" w:cs="source serif 4"/>
          <w:b/>
          <w:color w:val="000000"/>
          <w:lang w:val="en-GB"/>
        </w:rPr>
        <w:br/>
        <w:t>Signature or digital acceptance: [to be completed]</w:t>
      </w:r>
    </w:p>
    <w:sectPr w:rsidR="003C3355" w:rsidRPr="00C85284">
      <w:headerReference w:type="even" r:id="rId8"/>
      <w:headerReference w:type="default" r:id="rId9"/>
      <w:footerReference w:type="even" r:id="rId10"/>
      <w:footerReference w:type="default" r:id="rId11"/>
      <w:headerReference w:type="first" r:id="rId12"/>
      <w:footerReference w:type="first" r:id="rId13"/>
      <w:pgSz w:w="12240" w:h="15840"/>
      <w:pgMar w:top="1365" w:right="1365" w:bottom="1365" w:left="136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8FC8A" w14:textId="77777777" w:rsidR="00A21703" w:rsidRDefault="00A21703">
      <w:pPr>
        <w:spacing w:after="0" w:line="240" w:lineRule="auto"/>
      </w:pPr>
      <w:r>
        <w:separator/>
      </w:r>
    </w:p>
  </w:endnote>
  <w:endnote w:type="continuationSeparator" w:id="0">
    <w:p w14:paraId="1436E901" w14:textId="77777777" w:rsidR="00A21703" w:rsidRDefault="00A21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ource serif 4">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DDC0E" w14:textId="77777777" w:rsidR="001C6AE4" w:rsidRDefault="001C6AE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633F0" w14:textId="77777777" w:rsidR="001C6AE4" w:rsidRDefault="001C6AE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389C5" w14:textId="77777777" w:rsidR="001C6AE4" w:rsidRDefault="001C6AE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981A5" w14:textId="77777777" w:rsidR="00A21703" w:rsidRDefault="00A21703">
      <w:pPr>
        <w:spacing w:after="0" w:line="240" w:lineRule="auto"/>
      </w:pPr>
      <w:r>
        <w:separator/>
      </w:r>
    </w:p>
  </w:footnote>
  <w:footnote w:type="continuationSeparator" w:id="0">
    <w:p w14:paraId="0B57B368" w14:textId="77777777" w:rsidR="00A21703" w:rsidRDefault="00A217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298F6" w14:textId="77777777" w:rsidR="001C6AE4" w:rsidRDefault="001C6AE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EB820" w14:textId="77777777" w:rsidR="001C6AE4" w:rsidRDefault="001C6AE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158DD" w14:textId="77777777" w:rsidR="001C6AE4" w:rsidRDefault="001C6AE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030DF"/>
    <w:multiLevelType w:val="hybridMultilevel"/>
    <w:tmpl w:val="3398C1A2"/>
    <w:lvl w:ilvl="0" w:tplc="FFDA1104">
      <w:start w:val="1"/>
      <w:numFmt w:val="bullet"/>
      <w:lvlText w:val=""/>
      <w:lvlJc w:val="left"/>
      <w:pPr>
        <w:tabs>
          <w:tab w:val="num" w:pos="900"/>
        </w:tabs>
        <w:ind w:left="540" w:hanging="360"/>
      </w:pPr>
      <w:rPr>
        <w:rFonts w:ascii="Symbol" w:hAnsi="Symbol" w:hint="default"/>
      </w:rPr>
    </w:lvl>
    <w:lvl w:ilvl="1" w:tplc="260297FE">
      <w:numFmt w:val="decimal"/>
      <w:lvlText w:val=""/>
      <w:lvlJc w:val="left"/>
    </w:lvl>
    <w:lvl w:ilvl="2" w:tplc="64F2FE12">
      <w:numFmt w:val="decimal"/>
      <w:lvlText w:val=""/>
      <w:lvlJc w:val="left"/>
    </w:lvl>
    <w:lvl w:ilvl="3" w:tplc="86BA2FC4">
      <w:numFmt w:val="decimal"/>
      <w:lvlText w:val=""/>
      <w:lvlJc w:val="left"/>
    </w:lvl>
    <w:lvl w:ilvl="4" w:tplc="FB7A3CEC">
      <w:numFmt w:val="decimal"/>
      <w:lvlText w:val=""/>
      <w:lvlJc w:val="left"/>
    </w:lvl>
    <w:lvl w:ilvl="5" w:tplc="B16C2140">
      <w:numFmt w:val="decimal"/>
      <w:lvlText w:val=""/>
      <w:lvlJc w:val="left"/>
    </w:lvl>
    <w:lvl w:ilvl="6" w:tplc="07A0C708">
      <w:numFmt w:val="decimal"/>
      <w:lvlText w:val=""/>
      <w:lvlJc w:val="left"/>
    </w:lvl>
    <w:lvl w:ilvl="7" w:tplc="1CCC3960">
      <w:numFmt w:val="decimal"/>
      <w:lvlText w:val=""/>
      <w:lvlJc w:val="left"/>
    </w:lvl>
    <w:lvl w:ilvl="8" w:tplc="9D205534">
      <w:numFmt w:val="decimal"/>
      <w:lvlText w:val=""/>
      <w:lvlJc w:val="left"/>
    </w:lvl>
  </w:abstractNum>
  <w:abstractNum w:abstractNumId="1" w15:restartNumberingAfterBreak="0">
    <w:nsid w:val="4AAC7222"/>
    <w:multiLevelType w:val="hybridMultilevel"/>
    <w:tmpl w:val="80F4A786"/>
    <w:lvl w:ilvl="0" w:tplc="66DC70E2">
      <w:start w:val="1"/>
      <w:numFmt w:val="bullet"/>
      <w:lvlText w:val=""/>
      <w:lvlJc w:val="left"/>
      <w:pPr>
        <w:tabs>
          <w:tab w:val="num" w:pos="900"/>
        </w:tabs>
        <w:ind w:left="540" w:hanging="360"/>
      </w:pPr>
      <w:rPr>
        <w:rFonts w:ascii="Symbol" w:hAnsi="Symbol" w:hint="default"/>
      </w:rPr>
    </w:lvl>
    <w:lvl w:ilvl="1" w:tplc="23861F42">
      <w:numFmt w:val="decimal"/>
      <w:lvlText w:val=""/>
      <w:lvlJc w:val="left"/>
    </w:lvl>
    <w:lvl w:ilvl="2" w:tplc="933A9826">
      <w:numFmt w:val="decimal"/>
      <w:lvlText w:val=""/>
      <w:lvlJc w:val="left"/>
    </w:lvl>
    <w:lvl w:ilvl="3" w:tplc="8F2633F4">
      <w:numFmt w:val="decimal"/>
      <w:lvlText w:val=""/>
      <w:lvlJc w:val="left"/>
    </w:lvl>
    <w:lvl w:ilvl="4" w:tplc="63CA96B6">
      <w:numFmt w:val="decimal"/>
      <w:lvlText w:val=""/>
      <w:lvlJc w:val="left"/>
    </w:lvl>
    <w:lvl w:ilvl="5" w:tplc="4058D3B6">
      <w:numFmt w:val="decimal"/>
      <w:lvlText w:val=""/>
      <w:lvlJc w:val="left"/>
    </w:lvl>
    <w:lvl w:ilvl="6" w:tplc="A3E05AD6">
      <w:numFmt w:val="decimal"/>
      <w:lvlText w:val=""/>
      <w:lvlJc w:val="left"/>
    </w:lvl>
    <w:lvl w:ilvl="7" w:tplc="5760971A">
      <w:numFmt w:val="decimal"/>
      <w:lvlText w:val=""/>
      <w:lvlJc w:val="left"/>
    </w:lvl>
    <w:lvl w:ilvl="8" w:tplc="3AFA0392">
      <w:numFmt w:val="decimal"/>
      <w:lvlText w:val=""/>
      <w:lvlJc w:val="left"/>
    </w:lvl>
  </w:abstractNum>
  <w:abstractNum w:abstractNumId="2" w15:restartNumberingAfterBreak="0">
    <w:nsid w:val="4C0F173E"/>
    <w:multiLevelType w:val="hybridMultilevel"/>
    <w:tmpl w:val="C12E71B4"/>
    <w:lvl w:ilvl="0" w:tplc="8D44DCD4">
      <w:start w:val="1"/>
      <w:numFmt w:val="bullet"/>
      <w:lvlText w:val=""/>
      <w:lvlJc w:val="left"/>
      <w:pPr>
        <w:tabs>
          <w:tab w:val="num" w:pos="900"/>
        </w:tabs>
        <w:ind w:left="540" w:hanging="360"/>
      </w:pPr>
      <w:rPr>
        <w:rFonts w:ascii="Symbol" w:hAnsi="Symbol" w:hint="default"/>
      </w:rPr>
    </w:lvl>
    <w:lvl w:ilvl="1" w:tplc="2E0A9D0E">
      <w:numFmt w:val="decimal"/>
      <w:lvlText w:val=""/>
      <w:lvlJc w:val="left"/>
    </w:lvl>
    <w:lvl w:ilvl="2" w:tplc="C4FA2A58">
      <w:numFmt w:val="decimal"/>
      <w:lvlText w:val=""/>
      <w:lvlJc w:val="left"/>
    </w:lvl>
    <w:lvl w:ilvl="3" w:tplc="FC8E813A">
      <w:numFmt w:val="decimal"/>
      <w:lvlText w:val=""/>
      <w:lvlJc w:val="left"/>
    </w:lvl>
    <w:lvl w:ilvl="4" w:tplc="2E7462CC">
      <w:numFmt w:val="decimal"/>
      <w:lvlText w:val=""/>
      <w:lvlJc w:val="left"/>
    </w:lvl>
    <w:lvl w:ilvl="5" w:tplc="98B01484">
      <w:numFmt w:val="decimal"/>
      <w:lvlText w:val=""/>
      <w:lvlJc w:val="left"/>
    </w:lvl>
    <w:lvl w:ilvl="6" w:tplc="61AA3F2C">
      <w:numFmt w:val="decimal"/>
      <w:lvlText w:val=""/>
      <w:lvlJc w:val="left"/>
    </w:lvl>
    <w:lvl w:ilvl="7" w:tplc="F4E8F4B8">
      <w:numFmt w:val="decimal"/>
      <w:lvlText w:val=""/>
      <w:lvlJc w:val="left"/>
    </w:lvl>
    <w:lvl w:ilvl="8" w:tplc="E4402DB8">
      <w:numFmt w:val="decimal"/>
      <w:lvlText w:val=""/>
      <w:lvlJc w:val="left"/>
    </w:lvl>
  </w:abstractNum>
  <w:abstractNum w:abstractNumId="3" w15:restartNumberingAfterBreak="0">
    <w:nsid w:val="64A55DA9"/>
    <w:multiLevelType w:val="hybridMultilevel"/>
    <w:tmpl w:val="C65A2154"/>
    <w:lvl w:ilvl="0" w:tplc="12CC66AA">
      <w:start w:val="1"/>
      <w:numFmt w:val="bullet"/>
      <w:lvlText w:val=""/>
      <w:lvlJc w:val="left"/>
      <w:pPr>
        <w:tabs>
          <w:tab w:val="num" w:pos="900"/>
        </w:tabs>
        <w:ind w:left="540" w:hanging="360"/>
      </w:pPr>
      <w:rPr>
        <w:rFonts w:ascii="Symbol" w:hAnsi="Symbol" w:hint="default"/>
      </w:rPr>
    </w:lvl>
    <w:lvl w:ilvl="1" w:tplc="1E1A47E6">
      <w:numFmt w:val="decimal"/>
      <w:lvlText w:val=""/>
      <w:lvlJc w:val="left"/>
    </w:lvl>
    <w:lvl w:ilvl="2" w:tplc="B1B891F0">
      <w:numFmt w:val="decimal"/>
      <w:lvlText w:val=""/>
      <w:lvlJc w:val="left"/>
    </w:lvl>
    <w:lvl w:ilvl="3" w:tplc="32CC3D04">
      <w:numFmt w:val="decimal"/>
      <w:lvlText w:val=""/>
      <w:lvlJc w:val="left"/>
    </w:lvl>
    <w:lvl w:ilvl="4" w:tplc="3BFE0720">
      <w:numFmt w:val="decimal"/>
      <w:lvlText w:val=""/>
      <w:lvlJc w:val="left"/>
    </w:lvl>
    <w:lvl w:ilvl="5" w:tplc="B1B8699C">
      <w:numFmt w:val="decimal"/>
      <w:lvlText w:val=""/>
      <w:lvlJc w:val="left"/>
    </w:lvl>
    <w:lvl w:ilvl="6" w:tplc="26A269A6">
      <w:numFmt w:val="decimal"/>
      <w:lvlText w:val=""/>
      <w:lvlJc w:val="left"/>
    </w:lvl>
    <w:lvl w:ilvl="7" w:tplc="75965772">
      <w:numFmt w:val="decimal"/>
      <w:lvlText w:val=""/>
      <w:lvlJc w:val="left"/>
    </w:lvl>
    <w:lvl w:ilvl="8" w:tplc="3516FE64">
      <w:numFmt w:val="decimal"/>
      <w:lvlText w:val=""/>
      <w:lvlJc w:val="left"/>
    </w:lvl>
  </w:abstractNum>
  <w:abstractNum w:abstractNumId="4" w15:restartNumberingAfterBreak="0">
    <w:nsid w:val="6A1D1ADA"/>
    <w:multiLevelType w:val="hybridMultilevel"/>
    <w:tmpl w:val="19F6397E"/>
    <w:lvl w:ilvl="0" w:tplc="21A2B46E">
      <w:start w:val="1"/>
      <w:numFmt w:val="bullet"/>
      <w:lvlText w:val=""/>
      <w:lvlJc w:val="left"/>
      <w:pPr>
        <w:tabs>
          <w:tab w:val="num" w:pos="900"/>
        </w:tabs>
        <w:ind w:left="540" w:hanging="360"/>
      </w:pPr>
      <w:rPr>
        <w:rFonts w:ascii="Symbol" w:hAnsi="Symbol" w:hint="default"/>
      </w:rPr>
    </w:lvl>
    <w:lvl w:ilvl="1" w:tplc="90BC27A4">
      <w:numFmt w:val="decimal"/>
      <w:lvlText w:val=""/>
      <w:lvlJc w:val="left"/>
    </w:lvl>
    <w:lvl w:ilvl="2" w:tplc="2FE6FBA4">
      <w:numFmt w:val="decimal"/>
      <w:lvlText w:val=""/>
      <w:lvlJc w:val="left"/>
    </w:lvl>
    <w:lvl w:ilvl="3" w:tplc="618000BE">
      <w:numFmt w:val="decimal"/>
      <w:lvlText w:val=""/>
      <w:lvlJc w:val="left"/>
    </w:lvl>
    <w:lvl w:ilvl="4" w:tplc="E266FBFE">
      <w:numFmt w:val="decimal"/>
      <w:lvlText w:val=""/>
      <w:lvlJc w:val="left"/>
    </w:lvl>
    <w:lvl w:ilvl="5" w:tplc="D9A665E8">
      <w:numFmt w:val="decimal"/>
      <w:lvlText w:val=""/>
      <w:lvlJc w:val="left"/>
    </w:lvl>
    <w:lvl w:ilvl="6" w:tplc="F4D6408C">
      <w:numFmt w:val="decimal"/>
      <w:lvlText w:val=""/>
      <w:lvlJc w:val="left"/>
    </w:lvl>
    <w:lvl w:ilvl="7" w:tplc="C922B45A">
      <w:numFmt w:val="decimal"/>
      <w:lvlText w:val=""/>
      <w:lvlJc w:val="left"/>
    </w:lvl>
    <w:lvl w:ilvl="8" w:tplc="57FE415E">
      <w:numFmt w:val="decimal"/>
      <w:lvlText w:val=""/>
      <w:lvlJc w:val="left"/>
    </w:lvl>
  </w:abstractNum>
  <w:abstractNum w:abstractNumId="5" w15:restartNumberingAfterBreak="0">
    <w:nsid w:val="6E6A21C1"/>
    <w:multiLevelType w:val="hybridMultilevel"/>
    <w:tmpl w:val="415236A6"/>
    <w:lvl w:ilvl="0" w:tplc="D2E66688">
      <w:start w:val="1"/>
      <w:numFmt w:val="bullet"/>
      <w:lvlText w:val=""/>
      <w:lvlJc w:val="left"/>
      <w:pPr>
        <w:tabs>
          <w:tab w:val="num" w:pos="900"/>
        </w:tabs>
        <w:ind w:left="540" w:hanging="360"/>
      </w:pPr>
      <w:rPr>
        <w:rFonts w:ascii="Symbol" w:hAnsi="Symbol" w:hint="default"/>
      </w:rPr>
    </w:lvl>
    <w:lvl w:ilvl="1" w:tplc="E38E7C34">
      <w:numFmt w:val="decimal"/>
      <w:lvlText w:val=""/>
      <w:lvlJc w:val="left"/>
    </w:lvl>
    <w:lvl w:ilvl="2" w:tplc="436C0152">
      <w:numFmt w:val="decimal"/>
      <w:lvlText w:val=""/>
      <w:lvlJc w:val="left"/>
    </w:lvl>
    <w:lvl w:ilvl="3" w:tplc="0736EBAC">
      <w:numFmt w:val="decimal"/>
      <w:lvlText w:val=""/>
      <w:lvlJc w:val="left"/>
    </w:lvl>
    <w:lvl w:ilvl="4" w:tplc="DF8464CE">
      <w:numFmt w:val="decimal"/>
      <w:lvlText w:val=""/>
      <w:lvlJc w:val="left"/>
    </w:lvl>
    <w:lvl w:ilvl="5" w:tplc="9870731E">
      <w:numFmt w:val="decimal"/>
      <w:lvlText w:val=""/>
      <w:lvlJc w:val="left"/>
    </w:lvl>
    <w:lvl w:ilvl="6" w:tplc="9ED62628">
      <w:numFmt w:val="decimal"/>
      <w:lvlText w:val=""/>
      <w:lvlJc w:val="left"/>
    </w:lvl>
    <w:lvl w:ilvl="7" w:tplc="37D09368">
      <w:numFmt w:val="decimal"/>
      <w:lvlText w:val=""/>
      <w:lvlJc w:val="left"/>
    </w:lvl>
    <w:lvl w:ilvl="8" w:tplc="952C26E6">
      <w:numFmt w:val="decimal"/>
      <w:lvlText w:val=""/>
      <w:lvlJc w:val="left"/>
    </w:lvl>
  </w:abstractNum>
  <w:num w:numId="1" w16cid:durableId="1286424477">
    <w:abstractNumId w:val="4"/>
  </w:num>
  <w:num w:numId="2" w16cid:durableId="862858790">
    <w:abstractNumId w:val="2"/>
  </w:num>
  <w:num w:numId="3" w16cid:durableId="1870677892">
    <w:abstractNumId w:val="0"/>
  </w:num>
  <w:num w:numId="4" w16cid:durableId="2040469151">
    <w:abstractNumId w:val="5"/>
  </w:num>
  <w:num w:numId="5" w16cid:durableId="2015376908">
    <w:abstractNumId w:val="1"/>
  </w:num>
  <w:num w:numId="6" w16cid:durableId="12535845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355"/>
    <w:rsid w:val="00125A0F"/>
    <w:rsid w:val="001C6AE4"/>
    <w:rsid w:val="002F28C0"/>
    <w:rsid w:val="003334BA"/>
    <w:rsid w:val="003908EB"/>
    <w:rsid w:val="003A3E57"/>
    <w:rsid w:val="003C3355"/>
    <w:rsid w:val="004276AF"/>
    <w:rsid w:val="00464F96"/>
    <w:rsid w:val="00476EF6"/>
    <w:rsid w:val="004913EC"/>
    <w:rsid w:val="004D3E13"/>
    <w:rsid w:val="004F0205"/>
    <w:rsid w:val="00643AF3"/>
    <w:rsid w:val="00695B89"/>
    <w:rsid w:val="006D5C78"/>
    <w:rsid w:val="0073042F"/>
    <w:rsid w:val="007537D6"/>
    <w:rsid w:val="007D1F0A"/>
    <w:rsid w:val="00846BBF"/>
    <w:rsid w:val="00851757"/>
    <w:rsid w:val="008779B2"/>
    <w:rsid w:val="00922263"/>
    <w:rsid w:val="0092650D"/>
    <w:rsid w:val="009609FB"/>
    <w:rsid w:val="00A21703"/>
    <w:rsid w:val="00A40A62"/>
    <w:rsid w:val="00AB62F6"/>
    <w:rsid w:val="00B73779"/>
    <w:rsid w:val="00C16731"/>
    <w:rsid w:val="00C85284"/>
    <w:rsid w:val="00CA5F84"/>
    <w:rsid w:val="00D97BC7"/>
    <w:rsid w:val="00DC2BF2"/>
    <w:rsid w:val="00E6245F"/>
    <w:rsid w:val="00ED1F40"/>
    <w:rsid w:val="00FC7CB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87FC41A"/>
  <w15:docId w15:val="{A96DC12C-E603-465F-8404-581F7E7D2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Theme="minorHAnsi" w:cstheme="minorBidi"/>
        <w:sz w:val="21"/>
        <w:szCs w:val="22"/>
        <w:lang w:val="pt-PT"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elanormal"/>
    <w:uiPriority w:val="39"/>
    <w:pPr>
      <w:spacing w:after="0" w:line="240" w:lineRule="auto"/>
    </w:pPr>
    <w:tblPr>
      <w:tblCellMar>
        <w:top w:w="80" w:type="dxa"/>
        <w:left w:w="160" w:type="dxa"/>
        <w:bottom w:w="80" w:type="dxa"/>
        <w:right w:w="160" w:type="dxa"/>
      </w:tblCellMar>
    </w:tblPr>
  </w:style>
  <w:style w:type="paragraph" w:styleId="Reviso">
    <w:name w:val="Revision"/>
    <w:hidden/>
    <w:uiPriority w:val="99"/>
    <w:semiHidden/>
    <w:rsid w:val="004F0205"/>
    <w:pPr>
      <w:spacing w:after="0" w:line="240" w:lineRule="auto"/>
    </w:pPr>
  </w:style>
  <w:style w:type="character" w:styleId="Refdecomentrio">
    <w:name w:val="annotation reference"/>
    <w:basedOn w:val="Tipodeletrapredefinidodopargrafo"/>
    <w:uiPriority w:val="99"/>
    <w:semiHidden/>
    <w:unhideWhenUsed/>
    <w:rsid w:val="004F0205"/>
    <w:rPr>
      <w:sz w:val="16"/>
      <w:szCs w:val="16"/>
    </w:rPr>
  </w:style>
  <w:style w:type="paragraph" w:styleId="Textodecomentrio">
    <w:name w:val="annotation text"/>
    <w:basedOn w:val="Normal"/>
    <w:link w:val="TextodecomentrioCarter"/>
    <w:uiPriority w:val="99"/>
    <w:unhideWhenUsed/>
    <w:rsid w:val="004F0205"/>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4F0205"/>
    <w:rPr>
      <w:sz w:val="20"/>
      <w:szCs w:val="20"/>
    </w:rPr>
  </w:style>
  <w:style w:type="paragraph" w:styleId="Assuntodecomentrio">
    <w:name w:val="annotation subject"/>
    <w:basedOn w:val="Textodecomentrio"/>
    <w:next w:val="Textodecomentrio"/>
    <w:link w:val="AssuntodecomentrioCarter"/>
    <w:uiPriority w:val="99"/>
    <w:semiHidden/>
    <w:unhideWhenUsed/>
    <w:rsid w:val="004F0205"/>
    <w:rPr>
      <w:b/>
      <w:bCs/>
    </w:rPr>
  </w:style>
  <w:style w:type="character" w:customStyle="1" w:styleId="AssuntodecomentrioCarter">
    <w:name w:val="Assunto de comentário Caráter"/>
    <w:basedOn w:val="TextodecomentrioCarter"/>
    <w:link w:val="Assuntodecomentrio"/>
    <w:uiPriority w:val="99"/>
    <w:semiHidden/>
    <w:rsid w:val="004F02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A2F38-633B-42BA-B64D-E665A377C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146</Words>
  <Characters>793</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Rute Araújo</cp:lastModifiedBy>
  <cp:revision>4</cp:revision>
  <dcterms:created xsi:type="dcterms:W3CDTF">2026-08-18T09:35:00Z</dcterms:created>
  <dcterms:modified xsi:type="dcterms:W3CDTF">2026-08-18T11:00:00Z</dcterms:modified>
</cp:coreProperties>
</file>